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63" w:rsidRDefault="00732763"/>
    <w:p w:rsidR="00F438A8" w:rsidRPr="00FD59B4" w:rsidRDefault="003551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</w:t>
      </w:r>
      <w:r w:rsidR="0074645E">
        <w:rPr>
          <w:rFonts w:ascii="Times New Roman" w:hAnsi="Times New Roman" w:cs="Times New Roman"/>
        </w:rPr>
        <w:t>6.1.3 Katalog braków form</w:t>
      </w:r>
      <w:r w:rsidR="00BA4C93">
        <w:rPr>
          <w:rFonts w:ascii="Times New Roman" w:hAnsi="Times New Roman" w:cs="Times New Roman"/>
        </w:rPr>
        <w:t>a</w:t>
      </w:r>
      <w:r w:rsidR="0074645E">
        <w:rPr>
          <w:rFonts w:ascii="Times New Roman" w:hAnsi="Times New Roman" w:cs="Times New Roman"/>
        </w:rPr>
        <w:t>lnych</w:t>
      </w:r>
      <w:r w:rsidR="003166E2">
        <w:rPr>
          <w:rFonts w:ascii="Times New Roman" w:hAnsi="Times New Roman" w:cs="Times New Roman"/>
        </w:rPr>
        <w:t xml:space="preserve"> lub oczywistych omyłek</w:t>
      </w:r>
      <w:r w:rsidR="00005B13">
        <w:rPr>
          <w:rFonts w:ascii="Times New Roman" w:hAnsi="Times New Roman" w:cs="Times New Roman"/>
        </w:rPr>
        <w:t xml:space="preserve"> możliwych do poprawy</w:t>
      </w:r>
    </w:p>
    <w:p w:rsidR="00732763" w:rsidRDefault="00732763" w:rsidP="00732763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351790</wp:posOffset>
            </wp:positionV>
            <wp:extent cx="1548765" cy="319405"/>
            <wp:effectExtent l="0" t="0" r="0" b="4445"/>
            <wp:wrapNone/>
            <wp:docPr id="3" name="Obraz 3" descr="wup-rzeszow-logo-poziom-kolor-rg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wup-rzeszow-logo-poziom-kolor-rgb.gif"/>
                    <pic:cNvPicPr>
                      <a:picLocks noChangeAspect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pl-PL"/>
        </w:rPr>
        <w:drawing>
          <wp:inline distT="0" distB="0" distL="0" distR="0">
            <wp:extent cx="6120765" cy="10058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tbl>
      <w:tblPr>
        <w:tblpPr w:leftFromText="141" w:rightFromText="141" w:vertAnchor="page" w:horzAnchor="margin" w:tblpXSpec="center" w:tblpY="3286"/>
        <w:tblW w:w="12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591"/>
        <w:gridCol w:w="4365"/>
        <w:gridCol w:w="2542"/>
      </w:tblGrid>
      <w:tr w:rsidR="006103B1" w:rsidRPr="007A58A6" w:rsidTr="00A03CD9">
        <w:trPr>
          <w:trHeight w:val="416"/>
        </w:trPr>
        <w:tc>
          <w:tcPr>
            <w:tcW w:w="9751" w:type="dxa"/>
            <w:gridSpan w:val="3"/>
            <w:tcBorders>
              <w:bottom w:val="single" w:sz="4" w:space="0" w:color="auto"/>
            </w:tcBorders>
            <w:vAlign w:val="center"/>
          </w:tcPr>
          <w:p w:rsidR="006103B1" w:rsidRPr="00DD149D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D149D">
              <w:rPr>
                <w:sz w:val="28"/>
                <w:szCs w:val="28"/>
              </w:rPr>
              <w:t>Kryterium</w:t>
            </w:r>
          </w:p>
        </w:tc>
        <w:tc>
          <w:tcPr>
            <w:tcW w:w="2542" w:type="dxa"/>
            <w:vMerge w:val="restart"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  <w:p w:rsidR="006103B1" w:rsidRPr="00732763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Cs w:val="24"/>
              </w:rPr>
            </w:pPr>
            <w:r w:rsidRPr="00732763">
              <w:rPr>
                <w:szCs w:val="24"/>
              </w:rPr>
              <w:t>Możliwość zwrócenia wniosku do korekty i/lub uzupełnienia</w:t>
            </w:r>
          </w:p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rPr>
          <w:trHeight w:val="706"/>
        </w:trPr>
        <w:tc>
          <w:tcPr>
            <w:tcW w:w="1795" w:type="dxa"/>
            <w:vMerge w:val="restart"/>
            <w:vAlign w:val="center"/>
          </w:tcPr>
          <w:p w:rsidR="006103B1" w:rsidRPr="007A58A6" w:rsidRDefault="006103B1" w:rsidP="00A03CD9">
            <w:pPr>
              <w:pStyle w:val="Akapitzlist"/>
              <w:spacing w:after="0" w:line="240" w:lineRule="auto"/>
              <w:ind w:left="0"/>
              <w:jc w:val="left"/>
              <w:rPr>
                <w:b/>
                <w:sz w:val="20"/>
                <w:szCs w:val="20"/>
              </w:rPr>
            </w:pPr>
            <w:r w:rsidRPr="007A58A6">
              <w:rPr>
                <w:b/>
                <w:sz w:val="22"/>
                <w:szCs w:val="20"/>
              </w:rPr>
              <w:t xml:space="preserve">Elementy niepowodujące </w:t>
            </w:r>
            <w:r w:rsidR="00A03CD9">
              <w:rPr>
                <w:b/>
                <w:sz w:val="22"/>
                <w:szCs w:val="20"/>
              </w:rPr>
              <w:t>istotnej modyfikacji wniosku</w:t>
            </w:r>
            <w:r w:rsidR="003166E2">
              <w:rPr>
                <w:rStyle w:val="Odwoanieprzypisudolnego"/>
                <w:b/>
                <w:sz w:val="22"/>
                <w:szCs w:val="20"/>
              </w:rPr>
              <w:footnoteReference w:id="1"/>
            </w:r>
          </w:p>
        </w:tc>
        <w:tc>
          <w:tcPr>
            <w:tcW w:w="3591" w:type="dxa"/>
            <w:vMerge w:val="restart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lef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Czy we wniosku stwierdzono braki formalne lub oczywiste omyłki?</w:t>
            </w:r>
          </w:p>
        </w:tc>
        <w:tc>
          <w:tcPr>
            <w:tcW w:w="4365" w:type="dxa"/>
            <w:vAlign w:val="center"/>
          </w:tcPr>
          <w:p w:rsidR="006103B1" w:rsidRPr="00D126AD" w:rsidRDefault="006103B1" w:rsidP="004C69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B</w:t>
            </w:r>
            <w:r w:rsidRPr="004C6999">
              <w:rPr>
                <w:szCs w:val="24"/>
              </w:rPr>
              <w:t>rak w części VIII pieczęci i/lub podpisu/ów osoby/</w:t>
            </w:r>
            <w:proofErr w:type="spellStart"/>
            <w:r w:rsidRPr="004C6999">
              <w:rPr>
                <w:szCs w:val="24"/>
              </w:rPr>
              <w:t>ób</w:t>
            </w:r>
            <w:proofErr w:type="spellEnd"/>
            <w:r w:rsidRPr="004C6999">
              <w:rPr>
                <w:szCs w:val="24"/>
              </w:rPr>
              <w:t xml:space="preserve"> uprawnionej/</w:t>
            </w:r>
            <w:proofErr w:type="spellStart"/>
            <w:r w:rsidRPr="004C6999">
              <w:rPr>
                <w:szCs w:val="24"/>
              </w:rPr>
              <w:t>nych</w:t>
            </w:r>
            <w:proofErr w:type="spellEnd"/>
            <w:r w:rsidRPr="004C6999">
              <w:rPr>
                <w:szCs w:val="24"/>
              </w:rPr>
              <w:t xml:space="preserve"> do podejmowania decyzji wiążących w imieniu wnioskodawcy, wskazanej/</w:t>
            </w:r>
            <w:proofErr w:type="spellStart"/>
            <w:r w:rsidRPr="004C6999">
              <w:rPr>
                <w:szCs w:val="24"/>
              </w:rPr>
              <w:t>ych</w:t>
            </w:r>
            <w:proofErr w:type="spellEnd"/>
            <w:r w:rsidRPr="004C6999">
              <w:rPr>
                <w:szCs w:val="24"/>
              </w:rPr>
              <w:t xml:space="preserve"> w punkcie 2.7 wniosku</w:t>
            </w:r>
            <w:r>
              <w:rPr>
                <w:szCs w:val="24"/>
              </w:rPr>
              <w:t>.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513" w:hanging="426"/>
              <w:jc w:val="left"/>
              <w:rPr>
                <w:sz w:val="22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Pr="00D126AD" w:rsidRDefault="006103B1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bCs/>
                <w:color w:val="000000"/>
              </w:rPr>
              <w:t>B</w:t>
            </w:r>
            <w:r w:rsidRPr="00CD11B8">
              <w:rPr>
                <w:bCs/>
                <w:color w:val="000000"/>
              </w:rPr>
              <w:t>rak w części VIII pieczęci i/lub podpisu/ów osoby/</w:t>
            </w:r>
            <w:proofErr w:type="spellStart"/>
            <w:r w:rsidRPr="00CD11B8">
              <w:rPr>
                <w:bCs/>
                <w:color w:val="000000"/>
              </w:rPr>
              <w:t>ób</w:t>
            </w:r>
            <w:proofErr w:type="spellEnd"/>
            <w:r w:rsidRPr="00CD11B8">
              <w:rPr>
                <w:bCs/>
                <w:color w:val="000000"/>
              </w:rPr>
              <w:t xml:space="preserve"> uprawnionej/</w:t>
            </w:r>
            <w:proofErr w:type="spellStart"/>
            <w:r w:rsidRPr="00CD11B8">
              <w:rPr>
                <w:bCs/>
                <w:color w:val="000000"/>
              </w:rPr>
              <w:t>nych</w:t>
            </w:r>
            <w:proofErr w:type="spellEnd"/>
            <w:r w:rsidRPr="00CD11B8">
              <w:rPr>
                <w:bCs/>
                <w:color w:val="000000"/>
              </w:rPr>
              <w:t xml:space="preserve"> do podejmowania decyzji wiążących w imieniu partnera/ów, wskazanego/</w:t>
            </w:r>
            <w:proofErr w:type="spellStart"/>
            <w:r w:rsidRPr="00CD11B8">
              <w:rPr>
                <w:bCs/>
                <w:color w:val="000000"/>
              </w:rPr>
              <w:t>ych</w:t>
            </w:r>
            <w:proofErr w:type="spellEnd"/>
            <w:r w:rsidRPr="00CD11B8">
              <w:rPr>
                <w:bCs/>
                <w:color w:val="000000"/>
              </w:rPr>
              <w:t xml:space="preserve"> w punkcie 2.9 wniosku (jeżeli projekt jest realizowany w partnerstwie krajowym)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513" w:hanging="426"/>
              <w:jc w:val="left"/>
              <w:rPr>
                <w:sz w:val="22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Pr="00D126AD" w:rsidRDefault="006103B1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bCs/>
                <w:color w:val="000000"/>
              </w:rPr>
              <w:t>P</w:t>
            </w:r>
            <w:r w:rsidRPr="00CD11B8">
              <w:rPr>
                <w:bCs/>
                <w:color w:val="000000"/>
              </w:rPr>
              <w:t>odpisanie wniosku w części VII</w:t>
            </w:r>
            <w:r>
              <w:rPr>
                <w:bCs/>
                <w:color w:val="000000"/>
              </w:rPr>
              <w:t>I</w:t>
            </w:r>
            <w:r w:rsidRPr="00CD11B8">
              <w:rPr>
                <w:bCs/>
                <w:color w:val="000000"/>
              </w:rPr>
              <w:t xml:space="preserve"> przez inną/e osobę/y niż wskazaną/e w pkt. 2.7 wniosku(wnioskodawca) i pkt. 2.9 </w:t>
            </w:r>
            <w:r w:rsidRPr="00CD11B8">
              <w:rPr>
                <w:bCs/>
                <w:color w:val="000000"/>
              </w:rPr>
              <w:lastRenderedPageBreak/>
              <w:t>wniosku (partner)</w:t>
            </w:r>
            <w:r>
              <w:rPr>
                <w:szCs w:val="24"/>
              </w:rPr>
              <w:t>.</w:t>
            </w:r>
            <w:r w:rsidRPr="00D126AD">
              <w:rPr>
                <w:szCs w:val="24"/>
              </w:rPr>
              <w:t xml:space="preserve"> 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rPr>
          <w:trHeight w:val="480"/>
        </w:trPr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Pr="00D126AD" w:rsidRDefault="006103B1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bCs/>
                <w:color w:val="000000"/>
              </w:rPr>
              <w:t>B</w:t>
            </w:r>
            <w:r w:rsidRPr="00CD11B8">
              <w:rPr>
                <w:bCs/>
                <w:color w:val="000000"/>
              </w:rPr>
              <w:t>rak 1 egzemplarza wniosku  (oryginału lub kopii potwierdzonej za zgodność z oryginałem)</w:t>
            </w:r>
            <w:r>
              <w:rPr>
                <w:bCs/>
                <w:color w:val="000000"/>
              </w:rPr>
              <w:t>.</w:t>
            </w:r>
            <w:r w:rsidRPr="00D126AD">
              <w:rPr>
                <w:szCs w:val="24"/>
              </w:rPr>
              <w:t xml:space="preserve"> 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rPr>
          <w:trHeight w:val="480"/>
        </w:trPr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Pr="00D126AD" w:rsidRDefault="006103B1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bCs/>
                <w:color w:val="000000"/>
              </w:rPr>
              <w:t>B</w:t>
            </w:r>
            <w:r w:rsidRPr="00CD11B8">
              <w:rPr>
                <w:bCs/>
                <w:color w:val="000000"/>
              </w:rPr>
              <w:t>rak co najmniej jednej strony w którymkolwiek z egzemplarzy wniosku</w:t>
            </w:r>
            <w:r>
              <w:rPr>
                <w:szCs w:val="24"/>
              </w:rPr>
              <w:t>.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rPr>
          <w:trHeight w:val="480"/>
        </w:trPr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Default="006103B1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</w:t>
            </w:r>
            <w:r w:rsidRPr="00CD11B8">
              <w:rPr>
                <w:bCs/>
                <w:color w:val="000000"/>
              </w:rPr>
              <w:t>rak potwierdzenia za zgodność z oryginałem (w przypadku złożenia kopii wniosku)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6103B1" w:rsidRPr="007A58A6" w:rsidTr="00732763">
        <w:trPr>
          <w:trHeight w:val="480"/>
        </w:trPr>
        <w:tc>
          <w:tcPr>
            <w:tcW w:w="1795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591" w:type="dxa"/>
            <w:vMerge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6103B1" w:rsidRDefault="00BA4C93" w:rsidP="007327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Brak skróconego opisu projektu w pkt. 3.4.</w:t>
            </w:r>
          </w:p>
        </w:tc>
        <w:tc>
          <w:tcPr>
            <w:tcW w:w="2542" w:type="dxa"/>
            <w:vMerge/>
            <w:shd w:val="clear" w:color="auto" w:fill="EEECE1"/>
            <w:vAlign w:val="center"/>
          </w:tcPr>
          <w:p w:rsidR="006103B1" w:rsidRPr="007A58A6" w:rsidRDefault="006103B1" w:rsidP="00732763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32763" w:rsidRDefault="00732763" w:rsidP="00732763"/>
    <w:p w:rsidR="00732763" w:rsidRDefault="00732763" w:rsidP="00732763"/>
    <w:p w:rsidR="00732763" w:rsidRPr="00732763" w:rsidRDefault="00732763" w:rsidP="00732763">
      <w:pPr>
        <w:tabs>
          <w:tab w:val="left" w:pos="6465"/>
        </w:tabs>
      </w:pPr>
      <w:r>
        <w:tab/>
      </w:r>
    </w:p>
    <w:sectPr w:rsidR="00732763" w:rsidRPr="00732763" w:rsidSect="00732763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A30" w:rsidRDefault="007D2A30" w:rsidP="00732763">
      <w:pPr>
        <w:spacing w:after="0" w:line="240" w:lineRule="auto"/>
      </w:pPr>
      <w:r>
        <w:separator/>
      </w:r>
    </w:p>
  </w:endnote>
  <w:endnote w:type="continuationSeparator" w:id="0">
    <w:p w:rsidR="007D2A30" w:rsidRDefault="007D2A30" w:rsidP="00732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A30" w:rsidRDefault="007D2A30" w:rsidP="00732763">
      <w:pPr>
        <w:spacing w:after="0" w:line="240" w:lineRule="auto"/>
      </w:pPr>
      <w:r>
        <w:separator/>
      </w:r>
    </w:p>
  </w:footnote>
  <w:footnote w:type="continuationSeparator" w:id="0">
    <w:p w:rsidR="007D2A30" w:rsidRDefault="007D2A30" w:rsidP="00732763">
      <w:pPr>
        <w:spacing w:after="0" w:line="240" w:lineRule="auto"/>
      </w:pPr>
      <w:r>
        <w:continuationSeparator/>
      </w:r>
    </w:p>
  </w:footnote>
  <w:footnote w:id="1">
    <w:p w:rsidR="003166E2" w:rsidRPr="00CE723A" w:rsidRDefault="003166E2" w:rsidP="003166E2">
      <w:pPr>
        <w:pStyle w:val="Tekstprzypisudolnego"/>
        <w:spacing w:after="0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E723A">
        <w:rPr>
          <w:sz w:val="18"/>
          <w:szCs w:val="18"/>
        </w:rPr>
        <w:t>Wojewódzki Urząd Pracy w Rzeszowie wskazał, iż korekcie/uzupełnieniu wniosków/załącznika mogą podlegać jedynie elementy, które nie powodują zmiany sumy kontrolnej wniosku</w:t>
      </w:r>
      <w:r>
        <w:rPr>
          <w:sz w:val="18"/>
          <w:szCs w:val="18"/>
        </w:rPr>
        <w:t xml:space="preserve"> – nie dotyczy pkt. 7</w:t>
      </w:r>
      <w:r w:rsidRPr="00CE723A">
        <w:rPr>
          <w:sz w:val="18"/>
          <w:szCs w:val="18"/>
        </w:rPr>
        <w:t>.</w:t>
      </w:r>
    </w:p>
    <w:p w:rsidR="003166E2" w:rsidRDefault="003166E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1330"/>
    <w:multiLevelType w:val="multilevel"/>
    <w:tmpl w:val="7E32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6450F59"/>
    <w:multiLevelType w:val="hybridMultilevel"/>
    <w:tmpl w:val="B2FAB766"/>
    <w:lvl w:ilvl="0" w:tplc="6A9690A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763"/>
    <w:rsid w:val="00005B13"/>
    <w:rsid w:val="00054B7D"/>
    <w:rsid w:val="000E7625"/>
    <w:rsid w:val="001F3992"/>
    <w:rsid w:val="003166E2"/>
    <w:rsid w:val="00355155"/>
    <w:rsid w:val="003B4B3A"/>
    <w:rsid w:val="00416EC2"/>
    <w:rsid w:val="00427E55"/>
    <w:rsid w:val="00461AD6"/>
    <w:rsid w:val="00477ED4"/>
    <w:rsid w:val="004C6999"/>
    <w:rsid w:val="004F047E"/>
    <w:rsid w:val="006103B1"/>
    <w:rsid w:val="006C5D81"/>
    <w:rsid w:val="00732763"/>
    <w:rsid w:val="0074645E"/>
    <w:rsid w:val="00760A9E"/>
    <w:rsid w:val="007B0438"/>
    <w:rsid w:val="007D2A30"/>
    <w:rsid w:val="00894636"/>
    <w:rsid w:val="00A03CD9"/>
    <w:rsid w:val="00AE4357"/>
    <w:rsid w:val="00AF57A2"/>
    <w:rsid w:val="00BA4C93"/>
    <w:rsid w:val="00C90CDE"/>
    <w:rsid w:val="00C956E0"/>
    <w:rsid w:val="00CA1A85"/>
    <w:rsid w:val="00F438A8"/>
    <w:rsid w:val="00FD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0C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7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2763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2763"/>
    <w:pPr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2763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27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7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32763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2763"/>
    <w:pPr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2763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27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40177-8C1B-44AF-BE27-E83EB6F2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6</cp:revision>
  <cp:lastPrinted>2016-04-07T06:11:00Z</cp:lastPrinted>
  <dcterms:created xsi:type="dcterms:W3CDTF">2016-04-07T11:48:00Z</dcterms:created>
  <dcterms:modified xsi:type="dcterms:W3CDTF">2016-04-11T13:19:00Z</dcterms:modified>
</cp:coreProperties>
</file>